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F" w:rsidRDefault="001B04EF" w:rsidP="001B04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-261620</wp:posOffset>
            </wp:positionV>
            <wp:extent cx="1981200" cy="1135380"/>
            <wp:effectExtent l="19050" t="0" r="0" b="0"/>
            <wp:wrapThrough wrapText="bothSides">
              <wp:wrapPolygon edited="0">
                <wp:start x="-208" y="0"/>
                <wp:lineTo x="-208" y="21383"/>
                <wp:lineTo x="21600" y="21383"/>
                <wp:lineTo x="21600" y="0"/>
                <wp:lineTo x="-208" y="0"/>
              </wp:wrapPolygon>
            </wp:wrapThrough>
            <wp:docPr id="41" name="irc_mi" descr="http://www.polskok.com.pl/common/news.php?fota_big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skok.com.pl/common/news.php?fota_big=1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67B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75pt;height:99.75pt" fillcolor="#ffc000" stroked="f">
            <v:fill color2="#f93" rotate="t" angle="-135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Przygotowanie Szkoły Podstawowej &#10;im. Powstańców Wielkopolskich &#10;na przyjęcie sześciolatków"/>
          </v:shape>
        </w:pict>
      </w:r>
      <w:r w:rsidRPr="00CE0CC2">
        <w:t xml:space="preserve"> </w:t>
      </w:r>
    </w:p>
    <w:p w:rsidR="001B04EF" w:rsidRDefault="001B04EF" w:rsidP="001B04EF"/>
    <w:p w:rsidR="001B04EF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Przygotowanie sal:</w:t>
      </w:r>
    </w:p>
    <w:p w:rsidR="001B04EF" w:rsidRPr="008F7C95" w:rsidRDefault="001B04EF" w:rsidP="001B04EF">
      <w:pPr>
        <w:pStyle w:val="Akapitzlist"/>
        <w:ind w:left="360"/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Wydzielona cz</w:t>
      </w:r>
      <w:r w:rsidRPr="00521207">
        <w:rPr>
          <w:sz w:val="28"/>
        </w:rPr>
        <w:t>ęść</w:t>
      </w:r>
      <w:r w:rsidRPr="00521207">
        <w:rPr>
          <w:rFonts w:ascii="Baskerville Old Face" w:hAnsi="Baskerville Old Face"/>
          <w:sz w:val="28"/>
        </w:rPr>
        <w:t xml:space="preserve"> edukacyjna wyposa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>ona w stoliki, krzes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a i meble szkolne dostosowane do wzrostu i potrzeb dzieci, pomoce dydaktyczne oraz sprz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t audiowi</w:t>
      </w:r>
      <w:r>
        <w:rPr>
          <w:rFonts w:ascii="Baskerville Old Face" w:hAnsi="Baskerville Old Face"/>
          <w:sz w:val="28"/>
        </w:rPr>
        <w:t>zualny – tablice interaktywne z</w:t>
      </w:r>
      <w:r w:rsidRPr="00521207">
        <w:rPr>
          <w:rFonts w:ascii="Baskerville Old Face" w:hAnsi="Baskerville Old Face"/>
          <w:sz w:val="28"/>
        </w:rPr>
        <w:t xml:space="preserve"> dost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pem do Internetu</w:t>
      </w:r>
      <w:r>
        <w:rPr>
          <w:rFonts w:ascii="Baskerville Old Face" w:hAnsi="Baskerville Old Face"/>
          <w:sz w:val="28"/>
        </w:rPr>
        <w:t xml:space="preserve">; </w:t>
      </w: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171450</wp:posOffset>
            </wp:positionV>
            <wp:extent cx="1990725" cy="1676400"/>
            <wp:effectExtent l="19050" t="0" r="9525" b="0"/>
            <wp:wrapThrough wrapText="bothSides">
              <wp:wrapPolygon edited="0">
                <wp:start x="-207" y="0"/>
                <wp:lineTo x="-207" y="21355"/>
                <wp:lineTo x="21703" y="21355"/>
                <wp:lineTo x="21703" y="0"/>
                <wp:lineTo x="-207" y="0"/>
              </wp:wrapPolygon>
            </wp:wrapThrough>
            <wp:docPr id="1" name="Obraz 0" descr="P32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171450</wp:posOffset>
            </wp:positionV>
            <wp:extent cx="2149475" cy="1609725"/>
            <wp:effectExtent l="19050" t="0" r="3175" b="0"/>
            <wp:wrapThrough wrapText="bothSides">
              <wp:wrapPolygon edited="0">
                <wp:start x="-191" y="0"/>
                <wp:lineTo x="-191" y="21472"/>
                <wp:lineTo x="21632" y="21472"/>
                <wp:lineTo x="21632" y="0"/>
                <wp:lineTo x="-191" y="0"/>
              </wp:wrapPolygon>
            </wp:wrapThrough>
            <wp:docPr id="2" name="Obraz 1" descr="P32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Pr="00521207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53340</wp:posOffset>
            </wp:positionV>
            <wp:extent cx="1838325" cy="1371600"/>
            <wp:effectExtent l="19050" t="0" r="9525" b="0"/>
            <wp:wrapThrough wrapText="bothSides">
              <wp:wrapPolygon edited="0">
                <wp:start x="21824" y="21600"/>
                <wp:lineTo x="21824" y="300"/>
                <wp:lineTo x="-112" y="300"/>
                <wp:lineTo x="-112" y="21600"/>
                <wp:lineTo x="21824" y="21600"/>
              </wp:wrapPolygon>
            </wp:wrapThrough>
            <wp:docPr id="5" name="Obraz 4" descr="P32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38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207">
        <w:rPr>
          <w:rFonts w:ascii="Baskerville Old Face" w:hAnsi="Baskerville Old Face"/>
          <w:sz w:val="28"/>
        </w:rPr>
        <w:t>Wydzielona cz</w:t>
      </w:r>
      <w:r w:rsidRPr="00521207">
        <w:rPr>
          <w:sz w:val="28"/>
        </w:rPr>
        <w:t>ęść</w:t>
      </w:r>
      <w:r w:rsidRPr="00521207">
        <w:rPr>
          <w:rFonts w:ascii="Baskerville Old Face" w:hAnsi="Baskerville Old Face"/>
          <w:sz w:val="28"/>
        </w:rPr>
        <w:t xml:space="preserve"> rekreacyjna wyposa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>ona w sprz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t rekreacyjny, zabawki, gry, klocki</w:t>
      </w:r>
      <w:r>
        <w:rPr>
          <w:rFonts w:ascii="Baskerville Old Face" w:hAnsi="Baskerville Old Face"/>
          <w:sz w:val="28"/>
        </w:rPr>
        <w:t xml:space="preserve">; </w:t>
      </w:r>
    </w:p>
    <w:p w:rsidR="001B04EF" w:rsidRDefault="001B04EF" w:rsidP="001B04EF">
      <w:pPr>
        <w:jc w:val="both"/>
        <w:rPr>
          <w:rFonts w:ascii="Baskerville Old Face" w:hAnsi="Baskerville Old Face"/>
          <w:sz w:val="28"/>
        </w:rPr>
      </w:pPr>
    </w:p>
    <w:p w:rsidR="001B04EF" w:rsidRPr="0068783C" w:rsidRDefault="001B04EF" w:rsidP="001B04EF">
      <w:p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76835</wp:posOffset>
            </wp:positionV>
            <wp:extent cx="2105025" cy="1571625"/>
            <wp:effectExtent l="19050" t="0" r="9525" b="0"/>
            <wp:wrapThrough wrapText="bothSides">
              <wp:wrapPolygon edited="0">
                <wp:start x="-195" y="0"/>
                <wp:lineTo x="-195" y="21469"/>
                <wp:lineTo x="21698" y="21469"/>
                <wp:lineTo x="21698" y="0"/>
                <wp:lineTo x="-195" y="0"/>
              </wp:wrapPolygon>
            </wp:wrapThrough>
            <wp:docPr id="6" name="Obraz 5" descr="P32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EF" w:rsidRPr="00B95685" w:rsidRDefault="001B04EF" w:rsidP="001B04EF">
      <w:pPr>
        <w:ind w:left="360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bookmarkStart w:id="0" w:name="_GoBack"/>
      <w:bookmarkEnd w:id="0"/>
      <w:r w:rsidRPr="00B95685">
        <w:rPr>
          <w:rFonts w:ascii="Baskerville Old Face" w:hAnsi="Baskerville Old Face"/>
          <w:sz w:val="28"/>
        </w:rPr>
        <w:t>Uczniowie maj</w:t>
      </w:r>
      <w:r w:rsidRPr="00B95685">
        <w:rPr>
          <w:sz w:val="28"/>
        </w:rPr>
        <w:t>ą</w:t>
      </w:r>
      <w:r w:rsidRPr="00B95685">
        <w:rPr>
          <w:rFonts w:ascii="Baskerville Old Face" w:hAnsi="Baskerville Old Face"/>
          <w:sz w:val="28"/>
        </w:rPr>
        <w:t xml:space="preserve"> mo</w:t>
      </w:r>
      <w:r w:rsidRPr="00B95685">
        <w:rPr>
          <w:sz w:val="28"/>
        </w:rPr>
        <w:t>ż</w:t>
      </w:r>
      <w:r w:rsidRPr="00B95685">
        <w:rPr>
          <w:rFonts w:ascii="Baskerville Old Face" w:hAnsi="Baskerville Old Face"/>
          <w:sz w:val="28"/>
        </w:rPr>
        <w:t>liwo</w:t>
      </w:r>
      <w:r w:rsidRPr="00B95685">
        <w:rPr>
          <w:sz w:val="28"/>
        </w:rPr>
        <w:t>ść</w:t>
      </w:r>
      <w:r w:rsidRPr="00B95685">
        <w:rPr>
          <w:rFonts w:ascii="Baskerville Old Face" w:hAnsi="Baskerville Old Face"/>
          <w:sz w:val="28"/>
        </w:rPr>
        <w:t xml:space="preserve"> pozostawienia </w:t>
      </w:r>
      <w:r>
        <w:rPr>
          <w:rFonts w:ascii="Baskerville Old Face" w:hAnsi="Baskerville Old Face"/>
          <w:sz w:val="28"/>
        </w:rPr>
        <w:t xml:space="preserve">w szkole </w:t>
      </w:r>
      <w:r w:rsidRPr="00B95685">
        <w:rPr>
          <w:rFonts w:ascii="Baskerville Old Face" w:hAnsi="Baskerville Old Face"/>
          <w:sz w:val="28"/>
        </w:rPr>
        <w:t>cz</w:t>
      </w:r>
      <w:r w:rsidRPr="00B95685">
        <w:rPr>
          <w:sz w:val="28"/>
        </w:rPr>
        <w:t>ęś</w:t>
      </w:r>
      <w:r w:rsidRPr="00B95685">
        <w:rPr>
          <w:rFonts w:ascii="Baskerville Old Face" w:hAnsi="Baskerville Old Face"/>
          <w:sz w:val="28"/>
        </w:rPr>
        <w:t>ci swoich podr</w:t>
      </w:r>
      <w:r w:rsidRPr="00B95685">
        <w:rPr>
          <w:sz w:val="28"/>
        </w:rPr>
        <w:t>ę</w:t>
      </w:r>
      <w:r w:rsidRPr="00B95685">
        <w:rPr>
          <w:rFonts w:ascii="Baskerville Old Face" w:hAnsi="Baskerville Old Face"/>
          <w:sz w:val="28"/>
        </w:rPr>
        <w:t>czników i przyborów;</w:t>
      </w:r>
      <w:r>
        <w:rPr>
          <w:rFonts w:ascii="Baskerville Old Face" w:hAnsi="Baskerville Old Face"/>
          <w:sz w:val="28"/>
        </w:rPr>
        <w:t xml:space="preserve"> </w:t>
      </w:r>
    </w:p>
    <w:p w:rsidR="001B04EF" w:rsidRPr="005B29E2" w:rsidRDefault="001B04EF" w:rsidP="001B04EF">
      <w:pPr>
        <w:jc w:val="both"/>
        <w:rPr>
          <w:rFonts w:ascii="Baskerville Old Face" w:hAnsi="Baskerville Old Face"/>
          <w:sz w:val="28"/>
        </w:rPr>
      </w:pPr>
    </w:p>
    <w:p w:rsidR="001B04EF" w:rsidRPr="00521207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Lekcje odbywaj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 xml:space="preserve"> si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 xml:space="preserve"> w zespo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ach nie przekraczaj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>cych 25 uczniów</w:t>
      </w:r>
      <w:r>
        <w:rPr>
          <w:rFonts w:ascii="Baskerville Old Face" w:hAnsi="Baskerville Old Face"/>
          <w:sz w:val="28"/>
        </w:rPr>
        <w:t>;</w:t>
      </w:r>
    </w:p>
    <w:p w:rsidR="001B04EF" w:rsidRP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0B0A88">
        <w:rPr>
          <w:rFonts w:ascii="Baskerville Old Face" w:hAnsi="Baskerville Old Face"/>
          <w:sz w:val="28"/>
        </w:rPr>
        <w:t>Szko</w:t>
      </w:r>
      <w:r w:rsidRPr="000B0A88">
        <w:rPr>
          <w:sz w:val="28"/>
        </w:rPr>
        <w:t>ł</w:t>
      </w:r>
      <w:r w:rsidRPr="000B0A88">
        <w:rPr>
          <w:rFonts w:ascii="Baskerville Old Face" w:hAnsi="Baskerville Old Face"/>
          <w:sz w:val="28"/>
        </w:rPr>
        <w:t>a gwarantuje opiek</w:t>
      </w:r>
      <w:r w:rsidRPr="000B0A88">
        <w:rPr>
          <w:sz w:val="28"/>
        </w:rPr>
        <w:t>ę</w:t>
      </w:r>
      <w:r w:rsidRPr="000B0A88">
        <w:rPr>
          <w:rFonts w:ascii="Baskerville Old Face" w:hAnsi="Baskerville Old Face"/>
          <w:sz w:val="28"/>
        </w:rPr>
        <w:t xml:space="preserve"> wykwalifikowanej kadry pedagogicznej</w:t>
      </w:r>
      <w:r>
        <w:rPr>
          <w:rFonts w:ascii="Baskerville Old Face" w:hAnsi="Baskerville Old Face"/>
          <w:sz w:val="28"/>
        </w:rPr>
        <w:t>.</w:t>
      </w:r>
    </w:p>
    <w:p w:rsidR="001B04EF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  <w:r>
        <w:rPr>
          <w:rFonts w:ascii="Baskerville Old Face" w:hAnsi="Baskerville Old Face"/>
          <w:b/>
          <w:i/>
          <w:noProof/>
          <w:color w:val="548DD4" w:themeColor="text2" w:themeTint="99"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-4445</wp:posOffset>
            </wp:positionV>
            <wp:extent cx="1962150" cy="1466850"/>
            <wp:effectExtent l="19050" t="0" r="0" b="0"/>
            <wp:wrapThrough wrapText="bothSides">
              <wp:wrapPolygon edited="0">
                <wp:start x="-210" y="0"/>
                <wp:lineTo x="-210" y="21319"/>
                <wp:lineTo x="21600" y="21319"/>
                <wp:lineTo x="21600" y="0"/>
                <wp:lineTo x="-210" y="0"/>
              </wp:wrapPolygon>
            </wp:wrapThrough>
            <wp:docPr id="7" name="Obraz 6" descr="P32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 xml:space="preserve">Funkcjonowanie </w:t>
      </w:r>
      <w:r w:rsidRPr="008F7C95">
        <w:rPr>
          <w:b/>
          <w:i/>
          <w:color w:val="548DD4" w:themeColor="text2" w:themeTint="99"/>
          <w:sz w:val="28"/>
        </w:rPr>
        <w:t>ś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wietlicy:</w:t>
      </w:r>
    </w:p>
    <w:p w:rsidR="001B04EF" w:rsidRPr="008F7C95" w:rsidRDefault="001B04EF" w:rsidP="001B04EF">
      <w:pPr>
        <w:pStyle w:val="Akapitzlist"/>
        <w:ind w:left="360"/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sz w:val="28"/>
        </w:rPr>
        <w:t>Ś</w:t>
      </w:r>
      <w:r w:rsidRPr="00521207">
        <w:rPr>
          <w:rFonts w:ascii="Baskerville Old Face" w:hAnsi="Baskerville Old Face"/>
          <w:sz w:val="28"/>
        </w:rPr>
        <w:t>wietlica w szkole przygotowana jest do przyj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cia sze</w:t>
      </w:r>
      <w:r w:rsidRPr="00521207">
        <w:rPr>
          <w:sz w:val="28"/>
        </w:rPr>
        <w:t>ś</w:t>
      </w:r>
      <w:r w:rsidRPr="00521207">
        <w:rPr>
          <w:rFonts w:ascii="Baskerville Old Face" w:hAnsi="Baskerville Old Face"/>
          <w:sz w:val="28"/>
        </w:rPr>
        <w:t xml:space="preserve">ciolatków. </w:t>
      </w:r>
    </w:p>
    <w:p w:rsidR="001B04EF" w:rsidRPr="00521207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Posiada odpowiednie </w:t>
      </w:r>
      <w:r w:rsidRPr="00521207">
        <w:rPr>
          <w:rFonts w:ascii="Baskerville Old Face" w:hAnsi="Baskerville Old Face"/>
          <w:sz w:val="28"/>
        </w:rPr>
        <w:t>wyposa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>enie (stoliki i krzes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a dostosowane do wzrostu dzieci, du</w:t>
      </w:r>
      <w:r w:rsidRPr="00521207">
        <w:rPr>
          <w:sz w:val="28"/>
        </w:rPr>
        <w:t>ż</w:t>
      </w:r>
      <w:r>
        <w:rPr>
          <w:rFonts w:ascii="Baskerville Old Face" w:hAnsi="Baskerville Old Face"/>
          <w:sz w:val="28"/>
        </w:rPr>
        <w:t xml:space="preserve">y wybór </w:t>
      </w:r>
      <w:r w:rsidRPr="00521207">
        <w:rPr>
          <w:rFonts w:ascii="Baskerville Old Face" w:hAnsi="Baskerville Old Face"/>
          <w:sz w:val="28"/>
        </w:rPr>
        <w:t>materia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ów dydaktycznych, p</w:t>
      </w:r>
      <w:r>
        <w:rPr>
          <w:rFonts w:ascii="Baskerville Old Face" w:hAnsi="Baskerville Old Face"/>
          <w:sz w:val="28"/>
        </w:rPr>
        <w:t>lastycznych, do zabaw ruchowych,</w:t>
      </w:r>
      <w:r w:rsidRPr="00521207">
        <w:rPr>
          <w:rFonts w:ascii="Baskerville Old Face" w:hAnsi="Baskerville Old Face"/>
          <w:sz w:val="28"/>
        </w:rPr>
        <w:t xml:space="preserve"> gier planszowych)</w:t>
      </w:r>
      <w:r>
        <w:rPr>
          <w:rFonts w:ascii="Baskerville Old Face" w:hAnsi="Baskerville Old Face"/>
          <w:sz w:val="28"/>
        </w:rPr>
        <w:t>;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 xml:space="preserve">Czas pracy </w:t>
      </w:r>
      <w:r>
        <w:rPr>
          <w:rFonts w:ascii="Times New Roman" w:hAnsi="Times New Roman" w:cs="Times New Roman"/>
          <w:sz w:val="28"/>
        </w:rPr>
        <w:t xml:space="preserve">świetlicy </w:t>
      </w:r>
      <w:r w:rsidRPr="00521207">
        <w:rPr>
          <w:rFonts w:ascii="Baskerville Old Face" w:hAnsi="Baskerville Old Face"/>
          <w:sz w:val="28"/>
        </w:rPr>
        <w:t>uwzgl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dnia potrzeby dzieci i rodziców</w:t>
      </w:r>
      <w:r>
        <w:rPr>
          <w:rFonts w:ascii="Baskerville Old Face" w:hAnsi="Baskerville Old Face"/>
          <w:sz w:val="28"/>
        </w:rPr>
        <w:t>;</w:t>
      </w:r>
    </w:p>
    <w:p w:rsidR="001B04EF" w:rsidRPr="00521207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Pr="0068783C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Sto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ówka szkolna oferuje mo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>liwo</w:t>
      </w:r>
      <w:r w:rsidRPr="00521207">
        <w:rPr>
          <w:sz w:val="28"/>
        </w:rPr>
        <w:t>ść</w:t>
      </w:r>
      <w:r>
        <w:rPr>
          <w:rFonts w:ascii="Baskerville Old Face" w:hAnsi="Baskerville Old Face"/>
          <w:sz w:val="28"/>
        </w:rPr>
        <w:t xml:space="preserve"> korzystania z obiadów i </w:t>
      </w:r>
      <w:r w:rsidRPr="00521207">
        <w:rPr>
          <w:rFonts w:ascii="Baskerville Old Face" w:hAnsi="Baskerville Old Face"/>
          <w:sz w:val="28"/>
        </w:rPr>
        <w:t>wspólne z klas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 xml:space="preserve"> spo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 xml:space="preserve">ywanie </w:t>
      </w:r>
      <w:r w:rsidRPr="00521207">
        <w:rPr>
          <w:sz w:val="28"/>
        </w:rPr>
        <w:t>ś</w:t>
      </w:r>
      <w:r w:rsidRPr="00521207">
        <w:rPr>
          <w:rFonts w:ascii="Baskerville Old Face" w:hAnsi="Baskerville Old Face"/>
          <w:sz w:val="28"/>
        </w:rPr>
        <w:t>niada</w:t>
      </w:r>
      <w:r w:rsidRPr="00521207">
        <w:rPr>
          <w:sz w:val="28"/>
        </w:rPr>
        <w:t>ń</w:t>
      </w:r>
      <w:r w:rsidRPr="00521207">
        <w:rPr>
          <w:rFonts w:ascii="Baskerville Old Face" w:hAnsi="Baskerville Old Face"/>
          <w:sz w:val="28"/>
        </w:rPr>
        <w:t xml:space="preserve"> oraz korzystanie z programu „Owoce w szkole”</w:t>
      </w:r>
      <w:r>
        <w:rPr>
          <w:rFonts w:ascii="Baskerville Old Face" w:hAnsi="Baskerville Old Face"/>
          <w:sz w:val="28"/>
        </w:rPr>
        <w:t>.</w:t>
      </w: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64135</wp:posOffset>
            </wp:positionV>
            <wp:extent cx="2403475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571" y="21486"/>
                <wp:lineTo x="21571" y="0"/>
                <wp:lineTo x="-171" y="0"/>
              </wp:wrapPolygon>
            </wp:wrapThrough>
            <wp:docPr id="9" name="Obraz 8" descr="P32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64135</wp:posOffset>
            </wp:positionV>
            <wp:extent cx="2486025" cy="1801495"/>
            <wp:effectExtent l="19050" t="0" r="9525" b="0"/>
            <wp:wrapThrough wrapText="bothSides">
              <wp:wrapPolygon edited="0">
                <wp:start x="-166" y="0"/>
                <wp:lineTo x="-166" y="21471"/>
                <wp:lineTo x="21683" y="21471"/>
                <wp:lineTo x="21683" y="0"/>
                <wp:lineTo x="-166" y="0"/>
              </wp:wrapPolygon>
            </wp:wrapThrough>
            <wp:docPr id="8" name="Obraz 7" descr="DSC0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5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Pr="00CE0CC2" w:rsidRDefault="001B04EF" w:rsidP="001B04EF">
      <w:pPr>
        <w:jc w:val="both"/>
        <w:rPr>
          <w:rFonts w:ascii="Baskerville Old Face" w:hAnsi="Baskerville Old Face"/>
          <w:sz w:val="28"/>
        </w:rPr>
      </w:pPr>
    </w:p>
    <w:p w:rsidR="001B04EF" w:rsidRPr="008F7C95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Szko</w:t>
      </w:r>
      <w:r w:rsidRPr="008F7C95">
        <w:rPr>
          <w:b/>
          <w:i/>
          <w:color w:val="548DD4" w:themeColor="text2" w:themeTint="99"/>
          <w:sz w:val="28"/>
        </w:rPr>
        <w:t>ł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a oferuje uczniowi ró</w:t>
      </w:r>
      <w:r w:rsidRPr="008F7C95">
        <w:rPr>
          <w:b/>
          <w:i/>
          <w:color w:val="548DD4" w:themeColor="text2" w:themeTint="99"/>
          <w:sz w:val="28"/>
        </w:rPr>
        <w:t>ż</w:t>
      </w:r>
      <w:r w:rsidR="00CF767B">
        <w:rPr>
          <w:rFonts w:ascii="Baskerville Old Face" w:hAnsi="Baskerville Old Face"/>
          <w:b/>
          <w:i/>
          <w:color w:val="548DD4" w:themeColor="text2" w:themeTint="99"/>
          <w:sz w:val="28"/>
        </w:rPr>
        <w:t xml:space="preserve">norakie 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formy pomocy psychologiczno – pedagogicznej:</w:t>
      </w:r>
    </w:p>
    <w:p w:rsidR="001B04EF" w:rsidRPr="00521207" w:rsidRDefault="001B04EF" w:rsidP="001B04EF">
      <w:pPr>
        <w:pStyle w:val="Akapitzlist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Zaj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cia logopedyczne</w:t>
      </w:r>
      <w:r>
        <w:rPr>
          <w:rFonts w:ascii="Baskerville Old Face" w:hAnsi="Baskerville Old Face"/>
          <w:sz w:val="28"/>
        </w:rPr>
        <w:t>;</w:t>
      </w:r>
    </w:p>
    <w:p w:rsidR="001B04EF" w:rsidRPr="00521207" w:rsidRDefault="001B04EF" w:rsidP="001B04EF">
      <w:pPr>
        <w:pStyle w:val="Akapitzlist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Zaj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cia korekcyjno – kompensacyjne</w:t>
      </w:r>
      <w:r>
        <w:rPr>
          <w:rFonts w:ascii="Baskerville Old Face" w:hAnsi="Baskerville Old Face"/>
          <w:sz w:val="28"/>
        </w:rPr>
        <w:t>;</w:t>
      </w:r>
    </w:p>
    <w:p w:rsidR="001B04EF" w:rsidRPr="00521207" w:rsidRDefault="001B04EF" w:rsidP="001B04EF">
      <w:pPr>
        <w:pStyle w:val="Akapitzlist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Zaj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cia socjoterapeutyczne</w:t>
      </w:r>
      <w:r>
        <w:rPr>
          <w:rFonts w:ascii="Baskerville Old Face" w:hAnsi="Baskerville Old Face"/>
          <w:sz w:val="28"/>
        </w:rPr>
        <w:t>;</w:t>
      </w:r>
    </w:p>
    <w:p w:rsidR="001B04EF" w:rsidRPr="00521207" w:rsidRDefault="001B04EF" w:rsidP="001B04EF">
      <w:pPr>
        <w:pStyle w:val="Akapitzlist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Konsultacje z pedagogiem i nauczycielami</w:t>
      </w:r>
      <w:r>
        <w:rPr>
          <w:rFonts w:ascii="Baskerville Old Face" w:hAnsi="Baskerville Old Face"/>
          <w:sz w:val="28"/>
        </w:rPr>
        <w:t>;</w:t>
      </w:r>
    </w:p>
    <w:p w:rsidR="001B04EF" w:rsidRPr="00CF767B" w:rsidRDefault="001B04EF" w:rsidP="00CF767B">
      <w:pPr>
        <w:pStyle w:val="Akapitzlist"/>
        <w:numPr>
          <w:ilvl w:val="0"/>
          <w:numId w:val="2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Zaj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cia rozwijaj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>ce uzdolnienia i umiej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tno</w:t>
      </w:r>
      <w:r w:rsidRPr="00521207">
        <w:rPr>
          <w:sz w:val="28"/>
        </w:rPr>
        <w:t>ś</w:t>
      </w:r>
      <w:r w:rsidRPr="00521207">
        <w:rPr>
          <w:rFonts w:ascii="Baskerville Old Face" w:hAnsi="Baskerville Old Face"/>
          <w:sz w:val="28"/>
        </w:rPr>
        <w:t>ci uczniów</w:t>
      </w:r>
      <w:r>
        <w:rPr>
          <w:rFonts w:ascii="Baskerville Old Face" w:hAnsi="Baskerville Old Face"/>
          <w:sz w:val="28"/>
        </w:rPr>
        <w:t>;</w:t>
      </w:r>
    </w:p>
    <w:p w:rsidR="001B04EF" w:rsidRPr="00521207" w:rsidRDefault="001B04EF" w:rsidP="001B04EF">
      <w:pPr>
        <w:pStyle w:val="Akapitzlist"/>
        <w:jc w:val="both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Szko</w:t>
      </w:r>
      <w:r w:rsidRPr="00521207">
        <w:rPr>
          <w:sz w:val="28"/>
        </w:rPr>
        <w:t>ł</w:t>
      </w:r>
      <w:r w:rsidRPr="00521207">
        <w:rPr>
          <w:rFonts w:ascii="Baskerville Old Face" w:hAnsi="Baskerville Old Face"/>
          <w:sz w:val="28"/>
        </w:rPr>
        <w:t>a zapewnia mo</w:t>
      </w:r>
      <w:r w:rsidRPr="00521207">
        <w:rPr>
          <w:sz w:val="28"/>
        </w:rPr>
        <w:t>ż</w:t>
      </w:r>
      <w:r w:rsidRPr="00521207">
        <w:rPr>
          <w:rFonts w:ascii="Baskerville Old Face" w:hAnsi="Baskerville Old Face"/>
          <w:sz w:val="28"/>
        </w:rPr>
        <w:t>liwo</w:t>
      </w:r>
      <w:r w:rsidRPr="00521207">
        <w:rPr>
          <w:sz w:val="28"/>
        </w:rPr>
        <w:t>ść</w:t>
      </w:r>
      <w:r w:rsidRPr="00521207">
        <w:rPr>
          <w:rFonts w:ascii="Baskerville Old Face" w:hAnsi="Baskerville Old Face"/>
          <w:sz w:val="28"/>
        </w:rPr>
        <w:t xml:space="preserve"> bezpiecznego pobytu w szkole</w:t>
      </w:r>
      <w:r>
        <w:rPr>
          <w:rFonts w:ascii="Baskerville Old Face" w:hAnsi="Baskerville Old Face"/>
          <w:sz w:val="28"/>
        </w:rPr>
        <w:t>, oraz transportu</w:t>
      </w:r>
      <w:r w:rsidR="00CF767B">
        <w:rPr>
          <w:rFonts w:ascii="Baskerville Old Face" w:hAnsi="Baskerville Old Face"/>
          <w:sz w:val="28"/>
        </w:rPr>
        <w:t xml:space="preserve"> 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dzieci zamieszka</w:t>
      </w:r>
      <w:r w:rsidRPr="008F7C95">
        <w:rPr>
          <w:b/>
          <w:i/>
          <w:color w:val="548DD4" w:themeColor="text2" w:themeTint="99"/>
          <w:sz w:val="28"/>
        </w:rPr>
        <w:t>ł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ych poza terenem Pako</w:t>
      </w:r>
      <w:r w:rsidRPr="008F7C95">
        <w:rPr>
          <w:b/>
          <w:i/>
          <w:color w:val="548DD4" w:themeColor="text2" w:themeTint="99"/>
          <w:sz w:val="28"/>
        </w:rPr>
        <w:t>ś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ci.</w:t>
      </w:r>
      <w:r w:rsidRPr="00521207">
        <w:rPr>
          <w:rFonts w:ascii="Baskerville Old Face" w:hAnsi="Baskerville Old Face"/>
          <w:sz w:val="28"/>
        </w:rPr>
        <w:t xml:space="preserve"> Przyjazdy i odjazdy autobusów szkolnych dostosowane s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 xml:space="preserve"> do planu zaj</w:t>
      </w:r>
      <w:r w:rsidRPr="00521207">
        <w:rPr>
          <w:sz w:val="28"/>
        </w:rPr>
        <w:t>ęć</w:t>
      </w:r>
      <w:r w:rsidRPr="00521207">
        <w:rPr>
          <w:rFonts w:ascii="Baskerville Old Face" w:hAnsi="Baskerville Old Face"/>
          <w:sz w:val="28"/>
        </w:rPr>
        <w:t xml:space="preserve"> uczniów. W czasie jazdy nauczyciele – opiekunowie przywozów lub odwozów zapewniaj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 xml:space="preserve"> opiek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 xml:space="preserve"> wszystkim dzieciom. Uczniowie nie ponosz</w:t>
      </w:r>
      <w:r w:rsidRPr="00521207">
        <w:rPr>
          <w:sz w:val="28"/>
        </w:rPr>
        <w:t>ą</w:t>
      </w:r>
      <w:r w:rsidRPr="00521207">
        <w:rPr>
          <w:rFonts w:ascii="Baskerville Old Face" w:hAnsi="Baskerville Old Face"/>
          <w:sz w:val="28"/>
        </w:rPr>
        <w:t xml:space="preserve"> kosztów dojazdów</w:t>
      </w:r>
      <w:r>
        <w:rPr>
          <w:rFonts w:ascii="Baskerville Old Face" w:hAnsi="Baskerville Old Face"/>
          <w:sz w:val="28"/>
        </w:rPr>
        <w:t>.</w:t>
      </w:r>
    </w:p>
    <w:p w:rsidR="001B04EF" w:rsidRPr="0068783C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sz w:val="28"/>
        </w:rPr>
      </w:pPr>
      <w:r w:rsidRPr="0068783C">
        <w:rPr>
          <w:rFonts w:ascii="Baskerville Old Face" w:hAnsi="Baskerville Old Face"/>
          <w:b/>
          <w:i/>
          <w:color w:val="548DD4" w:themeColor="text2" w:themeTint="99"/>
          <w:sz w:val="28"/>
        </w:rPr>
        <w:lastRenderedPageBreak/>
        <w:t>Teren wokó</w:t>
      </w:r>
      <w:r w:rsidRPr="0068783C">
        <w:rPr>
          <w:rFonts w:ascii="Times New Roman" w:hAnsi="Times New Roman" w:cs="Times New Roman"/>
          <w:b/>
          <w:i/>
          <w:color w:val="548DD4" w:themeColor="text2" w:themeTint="99"/>
          <w:sz w:val="28"/>
        </w:rPr>
        <w:t>ł szkoły</w:t>
      </w:r>
      <w:r>
        <w:rPr>
          <w:rFonts w:ascii="Times New Roman" w:hAnsi="Times New Roman" w:cs="Times New Roman"/>
          <w:sz w:val="28"/>
        </w:rPr>
        <w:t xml:space="preserve"> jest ogrodzony i estetycznie zagospodarowany, co zapewnia bezpieczny i przyjemny odpoczynek uczniów podczas przerw lekcyjnych. Obiekt szkoły jest monitorowany wewnątrz i na zewnątrz.</w:t>
      </w:r>
    </w:p>
    <w:p w:rsidR="001B04EF" w:rsidRDefault="001B04EF" w:rsidP="001B04EF">
      <w:pPr>
        <w:pStyle w:val="Akapitzlist"/>
        <w:ind w:left="360"/>
        <w:jc w:val="both"/>
        <w:rPr>
          <w:rFonts w:ascii="Baskerville Old Face" w:hAnsi="Baskerville Old Face"/>
          <w:sz w:val="28"/>
        </w:rPr>
      </w:pPr>
    </w:p>
    <w:p w:rsidR="001B04EF" w:rsidRPr="0068783C" w:rsidRDefault="001B04EF" w:rsidP="001B04EF">
      <w:pPr>
        <w:pStyle w:val="Akapitzlist"/>
        <w:ind w:left="360"/>
        <w:jc w:val="both"/>
        <w:rPr>
          <w:rFonts w:ascii="Baskerville Old Face" w:hAnsi="Baskerville Old Face"/>
          <w:sz w:val="28"/>
        </w:rPr>
      </w:pPr>
    </w:p>
    <w:p w:rsidR="001B04EF" w:rsidRPr="008F7C95" w:rsidRDefault="001B04EF" w:rsidP="001B04EF">
      <w:pPr>
        <w:pStyle w:val="Akapitzlist"/>
        <w:numPr>
          <w:ilvl w:val="0"/>
          <w:numId w:val="1"/>
        </w:numPr>
        <w:jc w:val="both"/>
        <w:rPr>
          <w:rFonts w:ascii="Baskerville Old Face" w:hAnsi="Baskerville Old Face"/>
          <w:b/>
          <w:i/>
          <w:color w:val="548DD4" w:themeColor="text2" w:themeTint="99"/>
          <w:sz w:val="28"/>
        </w:rPr>
      </w:pP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Ponadto szko</w:t>
      </w:r>
      <w:r w:rsidRPr="008F7C95">
        <w:rPr>
          <w:b/>
          <w:i/>
          <w:color w:val="548DD4" w:themeColor="text2" w:themeTint="99"/>
          <w:sz w:val="28"/>
        </w:rPr>
        <w:t>ł</w:t>
      </w:r>
      <w:r w:rsidRPr="008F7C95">
        <w:rPr>
          <w:rFonts w:ascii="Baskerville Old Face" w:hAnsi="Baskerville Old Face"/>
          <w:b/>
          <w:i/>
          <w:color w:val="548DD4" w:themeColor="text2" w:themeTint="99"/>
          <w:sz w:val="28"/>
        </w:rPr>
        <w:t>a oferuje: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521207">
        <w:rPr>
          <w:rFonts w:ascii="Baskerville Old Face" w:hAnsi="Baskerville Old Face"/>
          <w:sz w:val="28"/>
        </w:rPr>
        <w:t>Nauk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 xml:space="preserve"> j</w:t>
      </w:r>
      <w:r w:rsidRPr="00521207">
        <w:rPr>
          <w:sz w:val="28"/>
        </w:rPr>
        <w:t>ę</w:t>
      </w:r>
      <w:r w:rsidRPr="00521207">
        <w:rPr>
          <w:rFonts w:ascii="Baskerville Old Face" w:hAnsi="Baskerville Old Face"/>
          <w:sz w:val="28"/>
        </w:rPr>
        <w:t>zyka angielskiego od klasy „0” do klasy VI</w:t>
      </w:r>
      <w:r>
        <w:rPr>
          <w:rFonts w:ascii="Baskerville Old Face" w:hAnsi="Baskerville Old Face"/>
          <w:sz w:val="28"/>
        </w:rPr>
        <w:t>;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1824355</wp:posOffset>
            </wp:positionV>
            <wp:extent cx="1898015" cy="1447800"/>
            <wp:effectExtent l="19050" t="0" r="6985" b="0"/>
            <wp:wrapSquare wrapText="bothSides"/>
            <wp:docPr id="10" name="Obraz 9" descr="P32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3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A88">
        <w:rPr>
          <w:rFonts w:ascii="Baskerville Old Face" w:hAnsi="Baskerville Old Face"/>
          <w:sz w:val="28"/>
        </w:rPr>
        <w:t>Opiek</w:t>
      </w:r>
      <w:r w:rsidRPr="000B0A88">
        <w:rPr>
          <w:sz w:val="28"/>
        </w:rPr>
        <w:t>ę</w:t>
      </w:r>
      <w:r w:rsidRPr="000B0A88">
        <w:rPr>
          <w:rFonts w:ascii="Baskerville Old Face" w:hAnsi="Baskerville Old Face"/>
          <w:sz w:val="28"/>
        </w:rPr>
        <w:t xml:space="preserve"> piel</w:t>
      </w:r>
      <w:r w:rsidRPr="000B0A88">
        <w:rPr>
          <w:sz w:val="28"/>
        </w:rPr>
        <w:t>ę</w:t>
      </w:r>
      <w:r w:rsidRPr="000B0A88">
        <w:rPr>
          <w:rFonts w:ascii="Baskerville Old Face" w:hAnsi="Baskerville Old Face"/>
          <w:sz w:val="28"/>
        </w:rPr>
        <w:t>gniarki szkolnej</w:t>
      </w:r>
      <w:r>
        <w:rPr>
          <w:rFonts w:ascii="Baskerville Old Face" w:hAnsi="Baskerville Old Face"/>
          <w:sz w:val="28"/>
        </w:rPr>
        <w:t>;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0B0A88">
        <w:rPr>
          <w:rFonts w:ascii="Baskerville Old Face" w:hAnsi="Baskerville Old Face"/>
          <w:sz w:val="28"/>
        </w:rPr>
        <w:t>Mo</w:t>
      </w:r>
      <w:r w:rsidRPr="000B0A88">
        <w:rPr>
          <w:sz w:val="28"/>
        </w:rPr>
        <w:t>ż</w:t>
      </w:r>
      <w:r w:rsidRPr="000B0A88">
        <w:rPr>
          <w:rFonts w:ascii="Baskerville Old Face" w:hAnsi="Baskerville Old Face"/>
          <w:sz w:val="28"/>
        </w:rPr>
        <w:t>liwo</w:t>
      </w:r>
      <w:r w:rsidRPr="000B0A88">
        <w:rPr>
          <w:sz w:val="28"/>
        </w:rPr>
        <w:t>ść</w:t>
      </w:r>
      <w:r w:rsidRPr="000B0A88">
        <w:rPr>
          <w:rFonts w:ascii="Baskerville Old Face" w:hAnsi="Baskerville Old Face"/>
          <w:sz w:val="28"/>
        </w:rPr>
        <w:t xml:space="preserve"> korzystania z zaj</w:t>
      </w:r>
      <w:r w:rsidRPr="000B0A88">
        <w:rPr>
          <w:sz w:val="28"/>
        </w:rPr>
        <w:t>ęć</w:t>
      </w:r>
      <w:r w:rsidRPr="000B0A88">
        <w:rPr>
          <w:rFonts w:ascii="Baskerville Old Face" w:hAnsi="Baskerville Old Face"/>
          <w:sz w:val="28"/>
        </w:rPr>
        <w:t xml:space="preserve"> gimnastyki korekcyjnej</w:t>
      </w:r>
      <w:r>
        <w:rPr>
          <w:rFonts w:ascii="Baskerville Old Face" w:hAnsi="Baskerville Old Face"/>
          <w:sz w:val="28"/>
        </w:rPr>
        <w:t>;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 w:rsidRPr="000B0A88">
        <w:rPr>
          <w:rFonts w:ascii="Baskerville Old Face" w:hAnsi="Baskerville Old Face"/>
          <w:sz w:val="28"/>
        </w:rPr>
        <w:t>Udzia</w:t>
      </w:r>
      <w:r w:rsidRPr="000B0A88">
        <w:rPr>
          <w:sz w:val="28"/>
        </w:rPr>
        <w:t>ł</w:t>
      </w:r>
      <w:r w:rsidRPr="000B0A88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dzieci </w:t>
      </w:r>
      <w:r w:rsidRPr="000B0A88">
        <w:rPr>
          <w:rFonts w:ascii="Baskerville Old Face" w:hAnsi="Baskerville Old Face"/>
          <w:sz w:val="28"/>
        </w:rPr>
        <w:t>w wycieczkach klasowych i imprezach sportowo – rekreacyjnych</w:t>
      </w:r>
      <w:r>
        <w:rPr>
          <w:rFonts w:ascii="Baskerville Old Face" w:hAnsi="Baskerville Old Face"/>
          <w:sz w:val="28"/>
        </w:rPr>
        <w:t>;</w:t>
      </w:r>
    </w:p>
    <w:p w:rsidR="001B04EF" w:rsidRPr="00CE0CC2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</w:t>
      </w:r>
      <w:r w:rsidRPr="000B0A88">
        <w:rPr>
          <w:rFonts w:ascii="Baskerville Old Face" w:hAnsi="Baskerville Old Face"/>
          <w:sz w:val="28"/>
        </w:rPr>
        <w:t>trakcyjne miejsce zabaw dla najm</w:t>
      </w:r>
      <w:r w:rsidRPr="000B0A88">
        <w:rPr>
          <w:sz w:val="28"/>
        </w:rPr>
        <w:t>ł</w:t>
      </w:r>
      <w:r w:rsidRPr="000B0A88">
        <w:rPr>
          <w:rFonts w:ascii="Baskerville Old Face" w:hAnsi="Baskerville Old Face"/>
          <w:sz w:val="28"/>
        </w:rPr>
        <w:t>odszych uczniów urz</w:t>
      </w:r>
      <w:r w:rsidRPr="000B0A88">
        <w:rPr>
          <w:sz w:val="28"/>
        </w:rPr>
        <w:t>ą</w:t>
      </w:r>
      <w:r w:rsidRPr="000B0A88">
        <w:rPr>
          <w:rFonts w:ascii="Baskerville Old Face" w:hAnsi="Baskerville Old Face"/>
          <w:sz w:val="28"/>
        </w:rPr>
        <w:t>dzone w ramach rz</w:t>
      </w:r>
      <w:r w:rsidRPr="000B0A88">
        <w:rPr>
          <w:sz w:val="28"/>
        </w:rPr>
        <w:t>ą</w:t>
      </w:r>
      <w:r w:rsidRPr="000B0A88">
        <w:rPr>
          <w:rFonts w:ascii="Baskerville Old Face" w:hAnsi="Baskerville Old Face"/>
          <w:sz w:val="28"/>
        </w:rPr>
        <w:t xml:space="preserve">dowego programu </w:t>
      </w:r>
      <w:r>
        <w:rPr>
          <w:rFonts w:ascii="Baskerville Old Face" w:hAnsi="Baskerville Old Face"/>
          <w:sz w:val="28"/>
        </w:rPr>
        <w:t>„</w:t>
      </w:r>
      <w:r w:rsidRPr="000B0A88">
        <w:rPr>
          <w:rFonts w:ascii="Baskerville Old Face" w:hAnsi="Baskerville Old Face"/>
          <w:sz w:val="28"/>
        </w:rPr>
        <w:t>Radosna Szko</w:t>
      </w:r>
      <w:r w:rsidRPr="000B0A88">
        <w:rPr>
          <w:sz w:val="28"/>
        </w:rPr>
        <w:t>ł</w:t>
      </w:r>
      <w:r w:rsidRPr="000B0A88">
        <w:rPr>
          <w:rFonts w:ascii="Baskerville Old Face" w:hAnsi="Baskerville Old Face"/>
          <w:sz w:val="28"/>
        </w:rPr>
        <w:t>a</w:t>
      </w:r>
      <w:r>
        <w:rPr>
          <w:rFonts w:ascii="Baskerville Old Face" w:hAnsi="Baskerville Old Face"/>
          <w:sz w:val="28"/>
        </w:rPr>
        <w:t>”;</w:t>
      </w:r>
    </w:p>
    <w:p w:rsidR="001B04EF" w:rsidRDefault="001B04EF" w:rsidP="001B04EF">
      <w:pPr>
        <w:pStyle w:val="Akapitzlist"/>
        <w:numPr>
          <w:ilvl w:val="1"/>
          <w:numId w:val="1"/>
        </w:numPr>
        <w:jc w:val="both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Uczniowie mog</w:t>
      </w:r>
      <w:r>
        <w:rPr>
          <w:rFonts w:ascii="Times New Roman" w:hAnsi="Times New Roman" w:cs="Times New Roman"/>
          <w:sz w:val="28"/>
        </w:rPr>
        <w:t>ą korzystać ze wszystkich pomieszczeń szkolnych, boiska szkolnego, kompleksu boisk „ORLIK”, dobrze wyposażonego placu zabaw oraz miejsc spacerowych w pobliskim „Parku Kulturowym”.</w:t>
      </w: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187960</wp:posOffset>
            </wp:positionV>
            <wp:extent cx="2809875" cy="2105025"/>
            <wp:effectExtent l="19050" t="0" r="9525" b="0"/>
            <wp:wrapThrough wrapText="bothSides">
              <wp:wrapPolygon edited="0">
                <wp:start x="-146" y="0"/>
                <wp:lineTo x="-146" y="21502"/>
                <wp:lineTo x="21673" y="21502"/>
                <wp:lineTo x="21673" y="0"/>
                <wp:lineTo x="-146" y="0"/>
              </wp:wrapPolygon>
            </wp:wrapThrough>
            <wp:docPr id="11" name="Obraz 10" descr="P320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3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197485</wp:posOffset>
            </wp:positionV>
            <wp:extent cx="2800350" cy="2095500"/>
            <wp:effectExtent l="19050" t="0" r="0" b="0"/>
            <wp:wrapThrough wrapText="bothSides">
              <wp:wrapPolygon edited="0">
                <wp:start x="-147" y="0"/>
                <wp:lineTo x="-147" y="21404"/>
                <wp:lineTo x="21600" y="21404"/>
                <wp:lineTo x="21600" y="0"/>
                <wp:lineTo x="-147" y="0"/>
              </wp:wrapPolygon>
            </wp:wrapThrough>
            <wp:docPr id="13" name="Obraz 12" descr="P32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20003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Pr="00CE0CC2" w:rsidRDefault="001B04EF" w:rsidP="001B04EF">
      <w:pPr>
        <w:pStyle w:val="Akapitzlist"/>
        <w:rPr>
          <w:rFonts w:ascii="Baskerville Old Face" w:hAnsi="Baskerville Old Face"/>
          <w:sz w:val="28"/>
        </w:rPr>
      </w:pPr>
    </w:p>
    <w:p w:rsidR="001B04EF" w:rsidRDefault="001B04EF" w:rsidP="001B04EF"/>
    <w:p w:rsidR="00B21258" w:rsidRDefault="00B21258"/>
    <w:sectPr w:rsidR="00B21258" w:rsidSect="00D5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F7452"/>
    <w:multiLevelType w:val="hybridMultilevel"/>
    <w:tmpl w:val="93546B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842E2"/>
    <w:multiLevelType w:val="multilevel"/>
    <w:tmpl w:val="C5B8DE96"/>
    <w:lvl w:ilvl="0">
      <w:start w:val="1"/>
      <w:numFmt w:val="decimal"/>
      <w:lvlText w:val="%1."/>
      <w:lvlJc w:val="left"/>
      <w:pPr>
        <w:ind w:left="360" w:hanging="360"/>
      </w:pPr>
      <w:rPr>
        <w:b/>
        <w:i/>
        <w:color w:val="548DD4" w:themeColor="text2" w:themeTint="9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F"/>
    <w:rsid w:val="001B04EF"/>
    <w:rsid w:val="00597F50"/>
    <w:rsid w:val="00B21258"/>
    <w:rsid w:val="00C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1</cp:lastModifiedBy>
  <cp:revision>4</cp:revision>
  <dcterms:created xsi:type="dcterms:W3CDTF">2014-03-21T13:03:00Z</dcterms:created>
  <dcterms:modified xsi:type="dcterms:W3CDTF">2014-03-24T15:06:00Z</dcterms:modified>
</cp:coreProperties>
</file>