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CD" w:rsidRDefault="00900ECD" w:rsidP="00900EC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Dyrektora Szkoły Podstawowej</w:t>
      </w:r>
    </w:p>
    <w:p w:rsidR="00900ECD" w:rsidRDefault="00900ECD" w:rsidP="00900EC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Powstańców Wielkopolskich w Pakości</w:t>
      </w:r>
    </w:p>
    <w:p w:rsidR="00900ECD" w:rsidRDefault="00900ECD" w:rsidP="00900EC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nr  1/2015 z dnia 25 września 2015 r.</w:t>
      </w:r>
    </w:p>
    <w:p w:rsidR="00900ECD" w:rsidRDefault="00900ECD" w:rsidP="00900EC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sprawie ustalenia dni wolnych od zajęć lekcyjnych</w:t>
      </w:r>
    </w:p>
    <w:p w:rsidR="00900ECD" w:rsidRDefault="00900ECD" w:rsidP="00900ECD">
      <w:pPr>
        <w:pStyle w:val="western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ECD" w:rsidRDefault="00900ECD" w:rsidP="00900ECD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</w:t>
      </w:r>
    </w:p>
    <w:p w:rsidR="00900ECD" w:rsidRDefault="00900ECD" w:rsidP="00900ECD">
      <w:pPr>
        <w:pStyle w:val="western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Zgodnie z § 5 Rozporządzenia Ministra Edukacji Narodowej i Sportu  z dnia 18 kwietnia 2002 r. w sprawie organizacji roku szkolnego  (</w:t>
      </w:r>
      <w:proofErr w:type="spellStart"/>
      <w:r>
        <w:rPr>
          <w:rFonts w:ascii="Times New Roman" w:hAnsi="Times New Roman"/>
          <w:sz w:val="28"/>
          <w:szCs w:val="28"/>
        </w:rPr>
        <w:t>Dz.U</w:t>
      </w:r>
      <w:proofErr w:type="spellEnd"/>
      <w:r>
        <w:rPr>
          <w:rFonts w:ascii="Times New Roman" w:hAnsi="Times New Roman"/>
          <w:sz w:val="28"/>
          <w:szCs w:val="28"/>
        </w:rPr>
        <w:t>. Nr 46, poz. 432 z późn.zm.) wprowadzam wykaz dni wolnych od zajęć dydaktyczno-wychowawczych w roku szkolnym 2015/16.</w:t>
      </w:r>
    </w:p>
    <w:p w:rsidR="00900ECD" w:rsidRDefault="00900ECD" w:rsidP="00900ECD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2</w:t>
      </w:r>
    </w:p>
    <w:p w:rsidR="00900ECD" w:rsidRDefault="00900ECD" w:rsidP="00900EC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Dniami wolnymi od zajęć dydaktyczno-wychowawczych  w szkole są następujące dni:</w:t>
      </w:r>
    </w:p>
    <w:p w:rsidR="00900ECD" w:rsidRDefault="00900ECD" w:rsidP="00900EC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stycznia 2016 r. (wtorek),</w:t>
      </w:r>
    </w:p>
    <w:p w:rsidR="00900ECD" w:rsidRDefault="00900ECD" w:rsidP="00900EC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kwietnia 2016 r. (wtorek),</w:t>
      </w:r>
    </w:p>
    <w:p w:rsidR="00900ECD" w:rsidRDefault="00900ECD" w:rsidP="00900EC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maja 2016 r. (poniedziałek),</w:t>
      </w:r>
    </w:p>
    <w:p w:rsidR="00900ECD" w:rsidRDefault="00900ECD" w:rsidP="00900EC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maja 2016 r. (piątek)</w:t>
      </w:r>
    </w:p>
    <w:p w:rsidR="00900ECD" w:rsidRDefault="00900ECD" w:rsidP="00900EC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czerwca 2016 r. (środa),</w:t>
      </w:r>
    </w:p>
    <w:p w:rsidR="00900ECD" w:rsidRDefault="00900ECD" w:rsidP="00900ECD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czerwca 2016 r. (czwartek).</w:t>
      </w:r>
    </w:p>
    <w:p w:rsidR="00900ECD" w:rsidRDefault="00900ECD" w:rsidP="00900ECD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§ 3</w:t>
      </w:r>
    </w:p>
    <w:p w:rsidR="00900ECD" w:rsidRDefault="00900ECD" w:rsidP="00900E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wymienionych dniach uczniowie mogą uczestniczyć w zajęciach wychowawczo-opiekuńczych.</w:t>
      </w:r>
    </w:p>
    <w:p w:rsidR="00900ECD" w:rsidRDefault="00900ECD" w:rsidP="00900ECD">
      <w:pPr>
        <w:pStyle w:val="western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4</w:t>
      </w:r>
    </w:p>
    <w:p w:rsidR="00900ECD" w:rsidRDefault="00900ECD" w:rsidP="00900E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Zarządzenie wchodzi w życie z dniem podjęcia.</w:t>
      </w:r>
    </w:p>
    <w:p w:rsidR="00900ECD" w:rsidRDefault="00900ECD" w:rsidP="00900ECD">
      <w:pPr>
        <w:jc w:val="both"/>
        <w:rPr>
          <w:rFonts w:ascii="Times New Roman" w:hAnsi="Times New Roman"/>
          <w:sz w:val="28"/>
          <w:szCs w:val="28"/>
        </w:rPr>
      </w:pPr>
    </w:p>
    <w:p w:rsidR="00900ECD" w:rsidRDefault="00900ECD" w:rsidP="00900ECD">
      <w:pPr>
        <w:jc w:val="both"/>
        <w:rPr>
          <w:rFonts w:ascii="Times New Roman" w:hAnsi="Times New Roman"/>
          <w:bCs/>
        </w:rPr>
      </w:pPr>
    </w:p>
    <w:p w:rsidR="00900ECD" w:rsidRPr="00900ECD" w:rsidRDefault="00900ECD" w:rsidP="00900E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0ECD">
        <w:rPr>
          <w:rFonts w:ascii="Times New Roman" w:hAnsi="Times New Roman"/>
          <w:sz w:val="28"/>
          <w:szCs w:val="28"/>
        </w:rPr>
        <w:t>Dyrektor szkoły</w:t>
      </w:r>
    </w:p>
    <w:p w:rsidR="00900ECD" w:rsidRDefault="00900ECD" w:rsidP="00900ECD">
      <w:pPr>
        <w:rPr>
          <w:rFonts w:ascii="Times New Roman" w:hAnsi="Times New Roman"/>
        </w:rPr>
      </w:pPr>
      <w:r w:rsidRPr="00900ECD">
        <w:rPr>
          <w:rFonts w:ascii="Times New Roman" w:hAnsi="Times New Roman"/>
          <w:sz w:val="28"/>
          <w:szCs w:val="28"/>
        </w:rPr>
        <w:tab/>
      </w:r>
      <w:r w:rsidRPr="00900ECD">
        <w:rPr>
          <w:rFonts w:ascii="Times New Roman" w:hAnsi="Times New Roman"/>
          <w:sz w:val="28"/>
          <w:szCs w:val="28"/>
        </w:rPr>
        <w:tab/>
      </w:r>
      <w:r w:rsidRPr="00900ECD">
        <w:rPr>
          <w:rFonts w:ascii="Times New Roman" w:hAnsi="Times New Roman"/>
          <w:sz w:val="28"/>
          <w:szCs w:val="28"/>
        </w:rPr>
        <w:tab/>
      </w:r>
      <w:r w:rsidRPr="00900ECD">
        <w:rPr>
          <w:rFonts w:ascii="Times New Roman" w:hAnsi="Times New Roman"/>
          <w:sz w:val="28"/>
          <w:szCs w:val="28"/>
        </w:rPr>
        <w:tab/>
      </w:r>
      <w:r w:rsidRPr="00900ECD">
        <w:rPr>
          <w:rFonts w:ascii="Times New Roman" w:hAnsi="Times New Roman"/>
          <w:sz w:val="28"/>
          <w:szCs w:val="28"/>
        </w:rPr>
        <w:tab/>
      </w:r>
      <w:r w:rsidRPr="00900ECD">
        <w:rPr>
          <w:rFonts w:ascii="Times New Roman" w:hAnsi="Times New Roman"/>
          <w:sz w:val="28"/>
          <w:szCs w:val="28"/>
        </w:rPr>
        <w:tab/>
      </w:r>
      <w:r w:rsidRPr="00900E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900ECD">
        <w:rPr>
          <w:rFonts w:ascii="Times New Roman" w:hAnsi="Times New Roman"/>
          <w:sz w:val="28"/>
          <w:szCs w:val="28"/>
        </w:rPr>
        <w:t xml:space="preserve">mgr inż. Mirosław </w:t>
      </w:r>
      <w:proofErr w:type="spellStart"/>
      <w:r w:rsidRPr="00900ECD">
        <w:rPr>
          <w:rFonts w:ascii="Times New Roman" w:hAnsi="Times New Roman"/>
          <w:sz w:val="28"/>
          <w:szCs w:val="28"/>
        </w:rPr>
        <w:t>Gozdera</w:t>
      </w:r>
      <w:proofErr w:type="spellEnd"/>
    </w:p>
    <w:p w:rsidR="00900ECD" w:rsidRDefault="00900ECD" w:rsidP="00900ECD">
      <w:pPr>
        <w:rPr>
          <w:rFonts w:ascii="Times New Roman" w:hAnsi="Times New Roman"/>
        </w:rPr>
      </w:pPr>
    </w:p>
    <w:p w:rsidR="00900ECD" w:rsidRDefault="00900ECD" w:rsidP="00900ECD">
      <w:pPr>
        <w:pStyle w:val="NormalnyWeb"/>
        <w:jc w:val="center"/>
        <w:rPr>
          <w:rStyle w:val="Pogrubienie"/>
        </w:rPr>
      </w:pPr>
    </w:p>
    <w:p w:rsidR="001F5131" w:rsidRDefault="001F5131">
      <w:bookmarkStart w:id="0" w:name="_GoBack"/>
      <w:bookmarkEnd w:id="0"/>
    </w:p>
    <w:sectPr w:rsidR="001F5131" w:rsidSect="001F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CD"/>
    <w:rsid w:val="0009604A"/>
    <w:rsid w:val="001F5131"/>
    <w:rsid w:val="009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CD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E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900E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uiPriority w:val="99"/>
    <w:rsid w:val="00900ECD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900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CD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E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900E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uiPriority w:val="99"/>
    <w:rsid w:val="00900ECD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90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dcterms:created xsi:type="dcterms:W3CDTF">2015-09-25T12:07:00Z</dcterms:created>
  <dcterms:modified xsi:type="dcterms:W3CDTF">2015-09-25T12:07:00Z</dcterms:modified>
</cp:coreProperties>
</file>